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D6" w:rsidRDefault="005112D6" w:rsidP="005112D6">
      <w:r>
        <w:t>Na temelju članka. 26. Zakona o predškolskom odgoju i obrazovanju (“Narodne novine” broj 10/97, 107/07, 94/13, 98/19 i 57/22.), članka 28. Statuta Dječjeg vrtića Mrvica i Odluke Upravnog vijeća od 8. veljače 2024. godine Upravno vijeće, raspisuje</w:t>
      </w:r>
    </w:p>
    <w:p w:rsidR="005112D6" w:rsidRDefault="005112D6" w:rsidP="005112D6"/>
    <w:p w:rsidR="005112D6" w:rsidRPr="005112D6" w:rsidRDefault="005112D6" w:rsidP="005112D6">
      <w:pPr>
        <w:rPr>
          <w:b/>
        </w:rPr>
      </w:pPr>
      <w:r>
        <w:t xml:space="preserve">                                                                      </w:t>
      </w:r>
      <w:r w:rsidRPr="005112D6">
        <w:rPr>
          <w:b/>
        </w:rPr>
        <w:t>NATJEČAJ</w:t>
      </w:r>
    </w:p>
    <w:p w:rsidR="005112D6" w:rsidRPr="005112D6" w:rsidRDefault="005112D6" w:rsidP="005112D6">
      <w:pPr>
        <w:jc w:val="center"/>
        <w:rPr>
          <w:b/>
        </w:rPr>
      </w:pPr>
      <w:r w:rsidRPr="005112D6">
        <w:rPr>
          <w:b/>
        </w:rPr>
        <w:t>ZA PRIJEM RADNIKA NA RADNO MJESTO</w:t>
      </w:r>
    </w:p>
    <w:p w:rsidR="005112D6" w:rsidRDefault="005112D6" w:rsidP="005112D6"/>
    <w:p w:rsidR="005112D6" w:rsidRPr="005112D6" w:rsidRDefault="005112D6" w:rsidP="005112D6">
      <w:pPr>
        <w:spacing w:line="276" w:lineRule="auto"/>
        <w:rPr>
          <w:b/>
        </w:rPr>
      </w:pPr>
      <w:r w:rsidRPr="005112D6">
        <w:rPr>
          <w:b/>
        </w:rPr>
        <w:t xml:space="preserve">ZDRAVSTVENI VODITELJ/ICA/medicinska sestra –1 izvršitelj- na određeno puno radno vrijeme  do povratka djelatnika/ </w:t>
      </w:r>
      <w:proofErr w:type="spellStart"/>
      <w:r w:rsidRPr="005112D6">
        <w:rPr>
          <w:b/>
        </w:rPr>
        <w:t>ice</w:t>
      </w:r>
      <w:proofErr w:type="spellEnd"/>
      <w:r w:rsidRPr="005112D6">
        <w:rPr>
          <w:b/>
        </w:rPr>
        <w:t xml:space="preserve"> s bolovanja</w:t>
      </w:r>
    </w:p>
    <w:p w:rsidR="005112D6" w:rsidRDefault="005112D6" w:rsidP="005112D6">
      <w:pPr>
        <w:spacing w:line="276" w:lineRule="auto"/>
      </w:pPr>
      <w:r>
        <w:t xml:space="preserve">Uvjeti za radno mjesto  prema članku 24. stavak 7. i 25. Zakona o predškolskom odgoju i obrazovanju (NN 10/97, 107/07, 94/13)  </w:t>
      </w:r>
    </w:p>
    <w:p w:rsidR="005112D6" w:rsidRDefault="005112D6" w:rsidP="005112D6">
      <w:pPr>
        <w:spacing w:line="276" w:lineRule="auto"/>
      </w:pPr>
      <w:r>
        <w:t>Poslove medicinske sestre može obavljati osoba koja je završila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:rsidR="005112D6" w:rsidRDefault="005112D6" w:rsidP="005112D6">
      <w:pPr>
        <w:spacing w:line="276" w:lineRule="auto"/>
      </w:pPr>
    </w:p>
    <w:p w:rsidR="005112D6" w:rsidRDefault="005112D6" w:rsidP="005112D6">
      <w:pPr>
        <w:spacing w:line="276" w:lineRule="auto"/>
      </w:pPr>
      <w:r>
        <w:t xml:space="preserve">Prijavi na natječaj kandidati su dužni priložiti: </w:t>
      </w:r>
    </w:p>
    <w:p w:rsidR="005112D6" w:rsidRDefault="005112D6" w:rsidP="005112D6">
      <w:pPr>
        <w:spacing w:line="276" w:lineRule="auto"/>
      </w:pPr>
    </w:p>
    <w:p w:rsidR="005112D6" w:rsidRDefault="005112D6" w:rsidP="005112D6">
      <w:pPr>
        <w:spacing w:line="276" w:lineRule="auto"/>
      </w:pPr>
      <w:r>
        <w:t xml:space="preserve">1. presliku dokaza o stečenoj stručnoj spremi </w:t>
      </w:r>
    </w:p>
    <w:p w:rsidR="005112D6" w:rsidRDefault="005112D6" w:rsidP="005112D6">
      <w:pPr>
        <w:spacing w:line="276" w:lineRule="auto"/>
      </w:pPr>
      <w:r>
        <w:t xml:space="preserve">2. uvjerenje o nekažnjavanju, odnosno ne vođenju prekršajnog postupka sukladno članku 25. Zakona o predškolskom odgoju i obrazovanju (NN 10/97, 107/07, 94/13) </w:t>
      </w:r>
    </w:p>
    <w:p w:rsidR="005112D6" w:rsidRDefault="005112D6" w:rsidP="005112D6">
      <w:pPr>
        <w:spacing w:line="276" w:lineRule="auto"/>
      </w:pPr>
      <w:r>
        <w:t xml:space="preserve">3. presliku domovnice </w:t>
      </w:r>
    </w:p>
    <w:p w:rsidR="005112D6" w:rsidRDefault="005112D6" w:rsidP="005112D6">
      <w:pPr>
        <w:spacing w:line="276" w:lineRule="auto"/>
      </w:pPr>
      <w:r>
        <w:t xml:space="preserve">4. radni životopis </w:t>
      </w:r>
    </w:p>
    <w:p w:rsidR="005112D6" w:rsidRDefault="005112D6" w:rsidP="005112D6">
      <w:pPr>
        <w:spacing w:line="276" w:lineRule="auto"/>
      </w:pPr>
      <w:r>
        <w:t xml:space="preserve">5. presliku rodnog lista </w:t>
      </w:r>
    </w:p>
    <w:p w:rsidR="005112D6" w:rsidRDefault="005112D6" w:rsidP="005112D6">
      <w:pPr>
        <w:spacing w:line="276" w:lineRule="auto"/>
      </w:pPr>
      <w:r>
        <w:t xml:space="preserve">6. elektronički zapis osiguranja sa HZMO-a </w:t>
      </w:r>
    </w:p>
    <w:p w:rsidR="005112D6" w:rsidRDefault="005112D6" w:rsidP="005112D6">
      <w:pPr>
        <w:spacing w:line="276" w:lineRule="auto"/>
      </w:pPr>
    </w:p>
    <w:p w:rsidR="005112D6" w:rsidRDefault="005112D6" w:rsidP="005112D6">
      <w:pPr>
        <w:spacing w:line="276" w:lineRule="auto"/>
      </w:pPr>
      <w:r>
        <w:t>Na natječaj se mogu javiti osobe oba spola.</w:t>
      </w:r>
    </w:p>
    <w:p w:rsidR="005112D6" w:rsidRDefault="005112D6" w:rsidP="005112D6">
      <w:pPr>
        <w:spacing w:line="276" w:lineRule="auto"/>
      </w:pPr>
      <w: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</w:t>
      </w:r>
      <w:r>
        <w:lastRenderedPageBreak/>
        <w:t xml:space="preserve">domovinskog rata i članovima njihovih obitelji (NN 121/17.). Poveznica na internetsku stranicu Ministarstva: https://branitelji.gov.hr/zaposljavanje-843/843, a dodatne informacije o dokazima koji su potrebni u svrhu ostvarivanje  prednosti pri zapošljavanju, potražiti na </w:t>
      </w:r>
      <w:proofErr w:type="spellStart"/>
      <w:r>
        <w:t>slijedećojpoveznici</w:t>
      </w:r>
      <w:proofErr w:type="spellEnd"/>
      <w:r>
        <w:t xml:space="preserve">: https://branitelji.gov.hr/UserDocsImages//NG/12%20Prosinac/Zapo%C5%A1ljavanje//POPIS%20DOKAZA%20ZA%20OSTVARIVANJE%20PRAVA%20PRI%20ZAPO%C5%A0LJAVANJU.pdf </w:t>
      </w:r>
    </w:p>
    <w:p w:rsidR="005112D6" w:rsidRDefault="005112D6" w:rsidP="005112D6">
      <w:pPr>
        <w:spacing w:line="276" w:lineRule="auto"/>
      </w:pPr>
      <w:r>
        <w:t>Isprave se prilažu u neovjerenom presliku, a prije izbora kandidata predočit će se izvornik.</w:t>
      </w:r>
    </w:p>
    <w:p w:rsidR="005112D6" w:rsidRPr="005112D6" w:rsidRDefault="005112D6" w:rsidP="005112D6">
      <w:pPr>
        <w:spacing w:line="276" w:lineRule="auto"/>
        <w:rPr>
          <w:b/>
        </w:rPr>
      </w:pPr>
      <w:r w:rsidRPr="005112D6">
        <w:rPr>
          <w:b/>
        </w:rPr>
        <w:t xml:space="preserve">Prijave poslati u zatvorenoj omotnici s naznakom ˝za </w:t>
      </w:r>
      <w:proofErr w:type="spellStart"/>
      <w:r w:rsidRPr="005112D6">
        <w:rPr>
          <w:b/>
        </w:rPr>
        <w:t>natječaj˝ili</w:t>
      </w:r>
      <w:proofErr w:type="spellEnd"/>
      <w:r w:rsidRPr="005112D6">
        <w:rPr>
          <w:b/>
        </w:rPr>
        <w:t xml:space="preserve"> osobno donijeti na adresu: Dječji vrtić Mrvica, 21400 Supetar, Petra Jakšića 10, s naznakom „Za natječaj“.</w:t>
      </w:r>
    </w:p>
    <w:p w:rsidR="005112D6" w:rsidRDefault="005112D6" w:rsidP="005112D6">
      <w:pPr>
        <w:spacing w:line="276" w:lineRule="auto"/>
      </w:pPr>
    </w:p>
    <w:p w:rsidR="005112D6" w:rsidRDefault="005112D6" w:rsidP="005112D6">
      <w:pPr>
        <w:spacing w:line="276" w:lineRule="auto"/>
      </w:pPr>
      <w:r>
        <w:t>Nepotpune i/ili nepravovremene prijave neće se razmatrati.</w:t>
      </w:r>
    </w:p>
    <w:p w:rsidR="005112D6" w:rsidRDefault="005112D6" w:rsidP="005112D6">
      <w:pPr>
        <w:spacing w:line="276" w:lineRule="auto"/>
      </w:pPr>
      <w:r>
        <w:t>Natječajna dokumentacija se neće vraćati kandidatima.</w:t>
      </w:r>
    </w:p>
    <w:p w:rsidR="005112D6" w:rsidRDefault="005112D6" w:rsidP="005112D6">
      <w:pPr>
        <w:spacing w:line="276" w:lineRule="auto"/>
      </w:pPr>
      <w:r>
        <w:t>Prilikom zapošljavanja oba spola su u ravnopravnom položaju</w:t>
      </w:r>
    </w:p>
    <w:p w:rsidR="005112D6" w:rsidRDefault="005112D6" w:rsidP="005112D6">
      <w:pPr>
        <w:spacing w:line="276" w:lineRule="auto"/>
      </w:pPr>
      <w:r>
        <w:t>Prijave dostaviti poštom u roku od 8 dana od dana objave natječaja.</w:t>
      </w:r>
    </w:p>
    <w:p w:rsidR="005112D6" w:rsidRDefault="005112D6" w:rsidP="005112D6">
      <w:pPr>
        <w:spacing w:line="276" w:lineRule="auto"/>
      </w:pPr>
      <w:r>
        <w:t>Ovaj natječaj je objavljen na mrežnim stranicama Hrvatskog zavoda za zapošljavanje i oglasnoj ploči i mrežnoj stranici DV Mrvica- Supetar, dana 13. veljače 2024. godine i traje do 21. veljače 2024. godine</w:t>
      </w:r>
    </w:p>
    <w:p w:rsidR="005112D6" w:rsidRDefault="005112D6" w:rsidP="005112D6">
      <w:pPr>
        <w:spacing w:line="276" w:lineRule="auto"/>
      </w:pPr>
      <w:r>
        <w:t>Obavijest o rezultatima natječaja bit će objavljena na mrežnoj stranici vrtića.</w:t>
      </w:r>
    </w:p>
    <w:p w:rsidR="005112D6" w:rsidRDefault="005112D6" w:rsidP="005112D6">
      <w:pPr>
        <w:spacing w:line="276" w:lineRule="auto"/>
      </w:pPr>
    </w:p>
    <w:p w:rsidR="005112D6" w:rsidRDefault="005112D6" w:rsidP="005112D6">
      <w:pPr>
        <w:spacing w:line="276" w:lineRule="auto"/>
      </w:pPr>
      <w:r>
        <w:t xml:space="preserve">KLASA: </w:t>
      </w:r>
      <w:r w:rsidR="00C50E5D">
        <w:t>112-03/24-01/03</w:t>
      </w:r>
    </w:p>
    <w:p w:rsidR="005112D6" w:rsidRDefault="005112D6" w:rsidP="005112D6">
      <w:pPr>
        <w:spacing w:line="276" w:lineRule="auto"/>
      </w:pPr>
      <w:r>
        <w:t xml:space="preserve">URBROJ: </w:t>
      </w:r>
      <w:r w:rsidR="00C50E5D">
        <w:t>2181-11-2-01-24-1</w:t>
      </w:r>
      <w:bookmarkStart w:id="0" w:name="_GoBack"/>
      <w:bookmarkEnd w:id="0"/>
    </w:p>
    <w:p w:rsidR="005112D6" w:rsidRDefault="005112D6" w:rsidP="005112D6">
      <w:pPr>
        <w:spacing w:line="276" w:lineRule="auto"/>
      </w:pPr>
    </w:p>
    <w:p w:rsidR="00A42B3A" w:rsidRDefault="005112D6" w:rsidP="005112D6">
      <w:pPr>
        <w:spacing w:line="276" w:lineRule="auto"/>
      </w:pPr>
      <w:r>
        <w:t xml:space="preserve">                                                                               </w:t>
      </w:r>
    </w:p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6"/>
    <w:rsid w:val="00196867"/>
    <w:rsid w:val="005112D6"/>
    <w:rsid w:val="00A42B3A"/>
    <w:rsid w:val="00C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99B2"/>
  <w15:chartTrackingRefBased/>
  <w15:docId w15:val="{09738A45-6007-4849-8393-5542958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2024-02-12T11:13:00Z</dcterms:created>
  <dcterms:modified xsi:type="dcterms:W3CDTF">2024-02-12T12:16:00Z</dcterms:modified>
</cp:coreProperties>
</file>